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7F0" w:rsidRDefault="009F77F0" w:rsidP="00A472DE">
      <w:pPr>
        <w:rPr>
          <w:lang w:val="en-US"/>
        </w:rPr>
      </w:pPr>
    </w:p>
    <w:p w:rsidR="009F77F0" w:rsidRDefault="009F77F0" w:rsidP="00A472DE">
      <w:pPr>
        <w:rPr>
          <w:lang w:val="en-US"/>
        </w:rPr>
      </w:pPr>
    </w:p>
    <w:p w:rsidR="009F77F0" w:rsidRPr="001E6303" w:rsidRDefault="009F77F0" w:rsidP="00F06EE9">
      <w:pPr>
        <w:pStyle w:val="Caption"/>
        <w:rPr>
          <w:b w:val="0"/>
        </w:rPr>
      </w:pPr>
      <w:r w:rsidRPr="001E6303">
        <w:rPr>
          <w:b w:val="0"/>
        </w:rPr>
        <w:t>МІНІСТЕРСТВО ОСВІТИ І НАУКИ УКРАЇНИ</w:t>
      </w:r>
    </w:p>
    <w:p w:rsidR="009F77F0" w:rsidRPr="004D539F" w:rsidRDefault="009F77F0" w:rsidP="00F06EE9">
      <w:pPr>
        <w:jc w:val="center"/>
        <w:rPr>
          <w:caps/>
        </w:rPr>
      </w:pPr>
      <w:r w:rsidRPr="004D539F">
        <w:rPr>
          <w:caps/>
        </w:rPr>
        <w:t>Державний університет інфраструктури та технологій</w:t>
      </w:r>
    </w:p>
    <w:p w:rsidR="009F77F0" w:rsidRPr="001A19EA" w:rsidRDefault="009F77F0" w:rsidP="00F06EE9">
      <w:pPr>
        <w:jc w:val="center"/>
        <w:rPr>
          <w:sz w:val="16"/>
          <w:u w:val="single"/>
        </w:rPr>
      </w:pPr>
      <w:r w:rsidRPr="001A19EA">
        <w:rPr>
          <w:u w:val="single"/>
        </w:rPr>
        <w:t>ДУНАЙСЬКИЙ ФАКУЛЬТЕТ МОРСЬКОГО ТА РІЧКОВОГО ТРАНСПОРТУ</w:t>
      </w:r>
    </w:p>
    <w:p w:rsidR="009F77F0" w:rsidRPr="00F51644" w:rsidRDefault="009F77F0" w:rsidP="00F06EE9">
      <w:pPr>
        <w:jc w:val="center"/>
        <w:rPr>
          <w:lang w:val="uk-UA"/>
        </w:rPr>
      </w:pPr>
      <w:r w:rsidRPr="00F51644">
        <w:rPr>
          <w:lang w:val="uk-UA"/>
        </w:rPr>
        <w:t>Кафедра соціально-гуманітарних дисциплін</w:t>
      </w:r>
    </w:p>
    <w:p w:rsidR="009F77F0" w:rsidRPr="002D000B" w:rsidRDefault="009F77F0" w:rsidP="00F06EE9">
      <w:pPr>
        <w:jc w:val="center"/>
        <w:rPr>
          <w:u w:val="single"/>
          <w:lang w:val="uk-UA"/>
        </w:rPr>
      </w:pPr>
    </w:p>
    <w:p w:rsidR="009F77F0" w:rsidRDefault="009F77F0" w:rsidP="00F06EE9">
      <w:pPr>
        <w:tabs>
          <w:tab w:val="left" w:pos="2805"/>
        </w:tabs>
        <w:jc w:val="center"/>
        <w:rPr>
          <w:b/>
          <w:sz w:val="24"/>
          <w:szCs w:val="24"/>
          <w:lang w:val="uk-UA"/>
        </w:rPr>
      </w:pPr>
      <w:r>
        <w:rPr>
          <w:b/>
          <w:sz w:val="24"/>
          <w:szCs w:val="24"/>
        </w:rPr>
        <w:t>АНГЛ</w:t>
      </w:r>
      <w:r>
        <w:rPr>
          <w:b/>
          <w:sz w:val="24"/>
          <w:szCs w:val="24"/>
          <w:lang w:val="uk-UA"/>
        </w:rPr>
        <w:t xml:space="preserve">ІЙСЬКА МОВА </w:t>
      </w:r>
    </w:p>
    <w:p w:rsidR="009F77F0" w:rsidRDefault="009F77F0" w:rsidP="00F06EE9">
      <w:pPr>
        <w:tabs>
          <w:tab w:val="left" w:pos="2805"/>
        </w:tabs>
        <w:jc w:val="center"/>
        <w:rPr>
          <w:b/>
          <w:sz w:val="24"/>
          <w:szCs w:val="24"/>
          <w:lang w:val="uk-UA"/>
        </w:rPr>
      </w:pPr>
    </w:p>
    <w:p w:rsidR="009F77F0" w:rsidRDefault="009F77F0" w:rsidP="00F06EE9">
      <w:pPr>
        <w:tabs>
          <w:tab w:val="left" w:pos="2805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ЗАПИТАННЯ НА </w:t>
      </w:r>
      <w:r>
        <w:rPr>
          <w:b/>
          <w:sz w:val="24"/>
          <w:szCs w:val="24"/>
          <w:lang w:val="uk-UA"/>
        </w:rPr>
        <w:t>ІСПИТ</w:t>
      </w:r>
      <w:r>
        <w:rPr>
          <w:b/>
          <w:sz w:val="24"/>
          <w:szCs w:val="24"/>
        </w:rPr>
        <w:t xml:space="preserve"> </w:t>
      </w:r>
    </w:p>
    <w:p w:rsidR="009F77F0" w:rsidRDefault="009F77F0" w:rsidP="00F06EE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ДЛЯ СТУДЕНТ</w:t>
      </w:r>
      <w:r>
        <w:rPr>
          <w:b/>
          <w:sz w:val="24"/>
          <w:szCs w:val="24"/>
          <w:lang w:val="uk-UA"/>
        </w:rPr>
        <w:t>І</w:t>
      </w:r>
      <w:r>
        <w:rPr>
          <w:b/>
          <w:sz w:val="24"/>
          <w:szCs w:val="24"/>
        </w:rPr>
        <w:t>В</w:t>
      </w:r>
      <w:r w:rsidRPr="000428F4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3 КУРСУ</w:t>
      </w:r>
      <w:r w:rsidRPr="000428F4">
        <w:rPr>
          <w:b/>
          <w:sz w:val="24"/>
          <w:szCs w:val="24"/>
        </w:rPr>
        <w:t xml:space="preserve"> </w:t>
      </w:r>
    </w:p>
    <w:p w:rsidR="009F77F0" w:rsidRPr="00C75352" w:rsidRDefault="009F77F0" w:rsidP="00F06EE9">
      <w:pPr>
        <w:jc w:val="center"/>
        <w:rPr>
          <w:lang w:val="uk-UA"/>
        </w:rPr>
      </w:pPr>
      <w:r>
        <w:rPr>
          <w:b/>
          <w:u w:val="single"/>
        </w:rPr>
        <w:t>В</w:t>
      </w:r>
      <w:r>
        <w:rPr>
          <w:b/>
          <w:u w:val="single"/>
          <w:lang w:val="en-US"/>
        </w:rPr>
        <w:t>I</w:t>
      </w:r>
      <w:r>
        <w:rPr>
          <w:b/>
          <w:u w:val="single"/>
        </w:rPr>
        <w:t>ДД</w:t>
      </w:r>
      <w:r>
        <w:rPr>
          <w:b/>
          <w:u w:val="single"/>
          <w:lang w:val="en-US"/>
        </w:rPr>
        <w:t>I</w:t>
      </w:r>
      <w:r>
        <w:rPr>
          <w:b/>
          <w:u w:val="single"/>
        </w:rPr>
        <w:t>ЛЕННЯ</w:t>
      </w:r>
      <w:r w:rsidRPr="00F550A8">
        <w:rPr>
          <w:b/>
          <w:u w:val="single"/>
          <w:lang w:val="en-US"/>
        </w:rPr>
        <w:t xml:space="preserve">: </w:t>
      </w:r>
      <w:r w:rsidRPr="00522938">
        <w:t>ЕСЕУ</w:t>
      </w:r>
      <w:r>
        <w:rPr>
          <w:lang w:val="uk-UA"/>
        </w:rPr>
        <w:t xml:space="preserve"> /ЗАОЧНА/</w:t>
      </w:r>
    </w:p>
    <w:p w:rsidR="009F77F0" w:rsidRPr="005F56D0" w:rsidRDefault="009F77F0" w:rsidP="00F06EE9">
      <w:pPr>
        <w:jc w:val="center"/>
        <w:rPr>
          <w:b/>
          <w:u w:val="single"/>
          <w:lang w:val="uk-UA"/>
        </w:rPr>
      </w:pPr>
    </w:p>
    <w:tbl>
      <w:tblPr>
        <w:tblW w:w="97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720"/>
      </w:tblGrid>
      <w:tr w:rsidR="009F77F0" w:rsidTr="00F550A8">
        <w:trPr>
          <w:trHeight w:val="322"/>
        </w:trPr>
        <w:tc>
          <w:tcPr>
            <w:tcW w:w="9720" w:type="dxa"/>
            <w:vMerge w:val="restart"/>
          </w:tcPr>
          <w:p w:rsidR="009F77F0" w:rsidRDefault="009F77F0" w:rsidP="00F550A8">
            <w:pPr>
              <w:rPr>
                <w:lang w:val="en-US"/>
              </w:rPr>
            </w:pPr>
            <w:r>
              <w:t>1.</w:t>
            </w:r>
            <w:r>
              <w:rPr>
                <w:lang w:val="en-US"/>
              </w:rPr>
              <w:t>Engine room organization</w:t>
            </w:r>
          </w:p>
        </w:tc>
      </w:tr>
      <w:tr w:rsidR="009F77F0" w:rsidTr="00F550A8">
        <w:trPr>
          <w:trHeight w:val="322"/>
        </w:trPr>
        <w:tc>
          <w:tcPr>
            <w:tcW w:w="9720" w:type="dxa"/>
            <w:vMerge/>
          </w:tcPr>
          <w:p w:rsidR="009F77F0" w:rsidRDefault="009F77F0" w:rsidP="00F550A8">
            <w:pPr>
              <w:rPr>
                <w:lang w:val="en-US"/>
              </w:rPr>
            </w:pPr>
          </w:p>
        </w:tc>
      </w:tr>
      <w:tr w:rsidR="009F77F0" w:rsidTr="00F550A8">
        <w:trPr>
          <w:trHeight w:val="643"/>
        </w:trPr>
        <w:tc>
          <w:tcPr>
            <w:tcW w:w="9720" w:type="dxa"/>
          </w:tcPr>
          <w:p w:rsidR="009F77F0" w:rsidRPr="009E5480" w:rsidRDefault="009F77F0" w:rsidP="00F550A8">
            <w:pPr>
              <w:rPr>
                <w:lang w:val="en-US"/>
              </w:rPr>
            </w:pPr>
            <w:r>
              <w:t>2.</w:t>
            </w:r>
            <w:r>
              <w:rPr>
                <w:lang w:val="en-US"/>
              </w:rPr>
              <w:t>Machinery in the engine room</w:t>
            </w:r>
          </w:p>
          <w:p w:rsidR="009F77F0" w:rsidRDefault="009F77F0" w:rsidP="00F550A8">
            <w:pPr>
              <w:rPr>
                <w:lang w:val="en-US"/>
              </w:rPr>
            </w:pPr>
          </w:p>
        </w:tc>
      </w:tr>
      <w:tr w:rsidR="009F77F0" w:rsidTr="0015580D">
        <w:trPr>
          <w:trHeight w:val="322"/>
        </w:trPr>
        <w:tc>
          <w:tcPr>
            <w:tcW w:w="9720" w:type="dxa"/>
            <w:vMerge w:val="restart"/>
          </w:tcPr>
          <w:p w:rsidR="009F77F0" w:rsidRDefault="009F77F0" w:rsidP="00F550A8">
            <w:pPr>
              <w:rPr>
                <w:lang w:val="en-US"/>
              </w:rPr>
            </w:pPr>
            <w:r>
              <w:t>3.</w:t>
            </w:r>
            <w:r>
              <w:rPr>
                <w:lang w:val="en-US"/>
              </w:rPr>
              <w:t>Engine room personnel. Their duties</w:t>
            </w:r>
          </w:p>
          <w:p w:rsidR="009F77F0" w:rsidRDefault="009F77F0" w:rsidP="00F550A8">
            <w:pPr>
              <w:rPr>
                <w:lang w:val="en-US"/>
              </w:rPr>
            </w:pPr>
          </w:p>
        </w:tc>
      </w:tr>
      <w:tr w:rsidR="009F77F0" w:rsidTr="0015580D">
        <w:trPr>
          <w:trHeight w:val="322"/>
        </w:trPr>
        <w:tc>
          <w:tcPr>
            <w:tcW w:w="9720" w:type="dxa"/>
            <w:vMerge/>
          </w:tcPr>
          <w:p w:rsidR="009F77F0" w:rsidRDefault="009F77F0" w:rsidP="00F550A8">
            <w:pPr>
              <w:rPr>
                <w:lang w:val="en-US"/>
              </w:rPr>
            </w:pPr>
          </w:p>
        </w:tc>
      </w:tr>
      <w:tr w:rsidR="009F77F0" w:rsidRPr="00196AAE" w:rsidTr="00F550A8">
        <w:trPr>
          <w:trHeight w:val="403"/>
        </w:trPr>
        <w:tc>
          <w:tcPr>
            <w:tcW w:w="9720" w:type="dxa"/>
          </w:tcPr>
          <w:p w:rsidR="009F77F0" w:rsidRPr="00196AAE" w:rsidRDefault="009F77F0" w:rsidP="00F550A8">
            <w:pPr>
              <w:rPr>
                <w:lang w:val="en-US"/>
              </w:rPr>
            </w:pPr>
            <w:r w:rsidRPr="00F550A8">
              <w:rPr>
                <w:lang w:val="en-US"/>
              </w:rPr>
              <w:t>4.</w:t>
            </w:r>
            <w:r>
              <w:rPr>
                <w:lang w:val="en-US"/>
              </w:rPr>
              <w:t>Watchkeeping in the engine room</w:t>
            </w:r>
          </w:p>
        </w:tc>
      </w:tr>
      <w:tr w:rsidR="009F77F0" w:rsidRPr="00196AAE" w:rsidTr="00F550A8">
        <w:trPr>
          <w:trHeight w:val="529"/>
        </w:trPr>
        <w:tc>
          <w:tcPr>
            <w:tcW w:w="9720" w:type="dxa"/>
          </w:tcPr>
          <w:p w:rsidR="009F77F0" w:rsidRPr="00196AAE" w:rsidRDefault="009F77F0" w:rsidP="00F550A8">
            <w:pPr>
              <w:rPr>
                <w:lang w:val="en-US"/>
              </w:rPr>
            </w:pPr>
            <w:r w:rsidRPr="00F550A8">
              <w:rPr>
                <w:lang w:val="en-US"/>
              </w:rPr>
              <w:t>5.</w:t>
            </w:r>
            <w:r>
              <w:rPr>
                <w:lang w:val="en-US"/>
              </w:rPr>
              <w:t xml:space="preserve">Safety precautions in the engine room </w:t>
            </w:r>
          </w:p>
        </w:tc>
      </w:tr>
      <w:tr w:rsidR="009F77F0" w:rsidRPr="00196AAE" w:rsidTr="006D2053">
        <w:trPr>
          <w:trHeight w:val="355"/>
        </w:trPr>
        <w:tc>
          <w:tcPr>
            <w:tcW w:w="9720" w:type="dxa"/>
          </w:tcPr>
          <w:p w:rsidR="009F77F0" w:rsidRDefault="009F77F0" w:rsidP="00F550A8">
            <w:pPr>
              <w:rPr>
                <w:lang w:val="en-US"/>
              </w:rPr>
            </w:pPr>
            <w:r>
              <w:t>6.</w:t>
            </w:r>
            <w:r>
              <w:rPr>
                <w:lang w:val="en-US"/>
              </w:rPr>
              <w:t>Engine orders</w:t>
            </w:r>
          </w:p>
          <w:p w:rsidR="009F77F0" w:rsidRPr="00196AAE" w:rsidRDefault="009F77F0" w:rsidP="00F550A8">
            <w:pPr>
              <w:rPr>
                <w:lang w:val="en-US"/>
              </w:rPr>
            </w:pPr>
          </w:p>
        </w:tc>
      </w:tr>
      <w:tr w:rsidR="009F77F0" w:rsidTr="0015580D">
        <w:trPr>
          <w:trHeight w:val="322"/>
        </w:trPr>
        <w:tc>
          <w:tcPr>
            <w:tcW w:w="9720" w:type="dxa"/>
            <w:vMerge w:val="restart"/>
            <w:vAlign w:val="center"/>
          </w:tcPr>
          <w:p w:rsidR="009F77F0" w:rsidRDefault="009F77F0" w:rsidP="00F550A8">
            <w:pPr>
              <w:rPr>
                <w:lang w:val="en-US"/>
              </w:rPr>
            </w:pPr>
            <w:r>
              <w:t>7.</w:t>
            </w:r>
            <w:r>
              <w:rPr>
                <w:lang w:val="en-US"/>
              </w:rPr>
              <w:t xml:space="preserve">Main engine </w:t>
            </w:r>
          </w:p>
        </w:tc>
      </w:tr>
      <w:tr w:rsidR="009F77F0" w:rsidTr="0015580D">
        <w:trPr>
          <w:trHeight w:val="322"/>
        </w:trPr>
        <w:tc>
          <w:tcPr>
            <w:tcW w:w="9720" w:type="dxa"/>
            <w:vMerge/>
          </w:tcPr>
          <w:p w:rsidR="009F77F0" w:rsidRDefault="009F77F0" w:rsidP="00F550A8">
            <w:pPr>
              <w:rPr>
                <w:lang w:val="en-US"/>
              </w:rPr>
            </w:pPr>
          </w:p>
        </w:tc>
      </w:tr>
      <w:tr w:rsidR="009F77F0" w:rsidTr="006D2053">
        <w:trPr>
          <w:trHeight w:val="322"/>
        </w:trPr>
        <w:tc>
          <w:tcPr>
            <w:tcW w:w="9720" w:type="dxa"/>
            <w:vMerge/>
          </w:tcPr>
          <w:p w:rsidR="009F77F0" w:rsidRDefault="009F77F0" w:rsidP="00F550A8">
            <w:pPr>
              <w:rPr>
                <w:lang w:val="en-US"/>
              </w:rPr>
            </w:pPr>
          </w:p>
        </w:tc>
      </w:tr>
      <w:tr w:rsidR="009F77F0" w:rsidRPr="00196AAE" w:rsidTr="00F550A8">
        <w:trPr>
          <w:trHeight w:val="322"/>
        </w:trPr>
        <w:tc>
          <w:tcPr>
            <w:tcW w:w="9720" w:type="dxa"/>
            <w:vMerge w:val="restart"/>
            <w:vAlign w:val="center"/>
          </w:tcPr>
          <w:p w:rsidR="009F77F0" w:rsidRPr="00196AAE" w:rsidRDefault="009F77F0" w:rsidP="00F550A8">
            <w:pPr>
              <w:rPr>
                <w:lang w:val="en-US"/>
              </w:rPr>
            </w:pPr>
            <w:r w:rsidRPr="0015580D">
              <w:rPr>
                <w:lang w:val="en-US"/>
              </w:rPr>
              <w:t>8.</w:t>
            </w:r>
            <w:r>
              <w:rPr>
                <w:lang w:val="en-US"/>
              </w:rPr>
              <w:t xml:space="preserve">Scheme of the main engine </w:t>
            </w:r>
          </w:p>
        </w:tc>
      </w:tr>
      <w:tr w:rsidR="009F77F0" w:rsidTr="0015580D">
        <w:trPr>
          <w:trHeight w:val="343"/>
        </w:trPr>
        <w:tc>
          <w:tcPr>
            <w:tcW w:w="9720" w:type="dxa"/>
            <w:vMerge/>
            <w:vAlign w:val="center"/>
          </w:tcPr>
          <w:p w:rsidR="009F77F0" w:rsidRDefault="009F77F0" w:rsidP="00F550A8">
            <w:pPr>
              <w:rPr>
                <w:lang w:val="en-US"/>
              </w:rPr>
            </w:pPr>
          </w:p>
        </w:tc>
      </w:tr>
      <w:tr w:rsidR="009F77F0" w:rsidTr="0015580D">
        <w:trPr>
          <w:trHeight w:val="725"/>
        </w:trPr>
        <w:tc>
          <w:tcPr>
            <w:tcW w:w="9720" w:type="dxa"/>
            <w:vAlign w:val="center"/>
          </w:tcPr>
          <w:p w:rsidR="009F77F0" w:rsidRDefault="009F77F0" w:rsidP="00F550A8">
            <w:pPr>
              <w:rPr>
                <w:lang w:val="en-US"/>
              </w:rPr>
            </w:pPr>
          </w:p>
          <w:p w:rsidR="009F77F0" w:rsidRDefault="009F77F0" w:rsidP="00F550A8">
            <w:pPr>
              <w:rPr>
                <w:lang w:val="en-US"/>
              </w:rPr>
            </w:pPr>
            <w:r>
              <w:t>9.</w:t>
            </w:r>
            <w:r>
              <w:rPr>
                <w:lang w:val="en-US"/>
              </w:rPr>
              <w:t>Gas and diesel engines.</w:t>
            </w:r>
          </w:p>
        </w:tc>
      </w:tr>
      <w:tr w:rsidR="009F77F0" w:rsidRPr="00196AAE" w:rsidTr="0015580D">
        <w:trPr>
          <w:trHeight w:val="705"/>
        </w:trPr>
        <w:tc>
          <w:tcPr>
            <w:tcW w:w="9720" w:type="dxa"/>
            <w:vAlign w:val="center"/>
          </w:tcPr>
          <w:p w:rsidR="009F77F0" w:rsidRPr="00196AAE" w:rsidRDefault="009F77F0" w:rsidP="00F550A8">
            <w:pPr>
              <w:rPr>
                <w:lang w:val="en-US"/>
              </w:rPr>
            </w:pPr>
            <w:r>
              <w:t>10.</w:t>
            </w:r>
            <w:r>
              <w:rPr>
                <w:lang w:val="en-US"/>
              </w:rPr>
              <w:t>Slow, medium high engines</w:t>
            </w:r>
          </w:p>
        </w:tc>
      </w:tr>
      <w:tr w:rsidR="009F77F0" w:rsidTr="0015580D">
        <w:trPr>
          <w:trHeight w:val="711"/>
        </w:trPr>
        <w:tc>
          <w:tcPr>
            <w:tcW w:w="9720" w:type="dxa"/>
            <w:vAlign w:val="center"/>
          </w:tcPr>
          <w:p w:rsidR="009F77F0" w:rsidRDefault="009F77F0" w:rsidP="00F550A8">
            <w:pPr>
              <w:tabs>
                <w:tab w:val="right" w:pos="3384"/>
              </w:tabs>
              <w:rPr>
                <w:lang w:val="en-US"/>
              </w:rPr>
            </w:pPr>
            <w:r>
              <w:t>11.</w:t>
            </w:r>
            <w:r>
              <w:rPr>
                <w:lang w:val="en-US"/>
              </w:rPr>
              <w:t>Engine parts</w:t>
            </w:r>
          </w:p>
        </w:tc>
      </w:tr>
      <w:tr w:rsidR="009F77F0" w:rsidRPr="00196AAE" w:rsidTr="0015580D">
        <w:trPr>
          <w:trHeight w:val="523"/>
        </w:trPr>
        <w:tc>
          <w:tcPr>
            <w:tcW w:w="9720" w:type="dxa"/>
            <w:vAlign w:val="center"/>
          </w:tcPr>
          <w:p w:rsidR="009F77F0" w:rsidRPr="00196AAE" w:rsidRDefault="009F77F0" w:rsidP="00F550A8">
            <w:pPr>
              <w:rPr>
                <w:lang w:val="en-US"/>
              </w:rPr>
            </w:pPr>
            <w:r>
              <w:t>12.</w:t>
            </w:r>
            <w:r>
              <w:rPr>
                <w:lang w:val="en-US"/>
              </w:rPr>
              <w:t>Engine parts</w:t>
            </w:r>
          </w:p>
        </w:tc>
      </w:tr>
      <w:tr w:rsidR="009F77F0" w:rsidTr="0015580D">
        <w:trPr>
          <w:trHeight w:val="724"/>
        </w:trPr>
        <w:tc>
          <w:tcPr>
            <w:tcW w:w="9720" w:type="dxa"/>
            <w:vAlign w:val="center"/>
          </w:tcPr>
          <w:p w:rsidR="009F77F0" w:rsidRDefault="009F77F0" w:rsidP="00F550A8">
            <w:pPr>
              <w:rPr>
                <w:lang w:val="en-US"/>
              </w:rPr>
            </w:pPr>
            <w:r>
              <w:t>13.</w:t>
            </w:r>
            <w:r>
              <w:rPr>
                <w:lang w:val="en-US"/>
              </w:rPr>
              <w:t>Two stroke cycle engines</w:t>
            </w:r>
          </w:p>
        </w:tc>
      </w:tr>
      <w:tr w:rsidR="009F77F0" w:rsidRPr="00196AAE" w:rsidTr="006D2053">
        <w:trPr>
          <w:trHeight w:val="333"/>
        </w:trPr>
        <w:tc>
          <w:tcPr>
            <w:tcW w:w="9720" w:type="dxa"/>
            <w:vAlign w:val="center"/>
          </w:tcPr>
          <w:p w:rsidR="009F77F0" w:rsidRDefault="009F77F0" w:rsidP="00F550A8">
            <w:pPr>
              <w:rPr>
                <w:lang w:val="en-US"/>
              </w:rPr>
            </w:pPr>
            <w:r>
              <w:t>14.</w:t>
            </w:r>
            <w:r>
              <w:rPr>
                <w:lang w:val="en-US"/>
              </w:rPr>
              <w:t>Two -stroke engines</w:t>
            </w:r>
          </w:p>
          <w:p w:rsidR="009F77F0" w:rsidRPr="00196AAE" w:rsidRDefault="009F77F0" w:rsidP="00F550A8">
            <w:pPr>
              <w:rPr>
                <w:lang w:val="en-US"/>
              </w:rPr>
            </w:pPr>
          </w:p>
        </w:tc>
      </w:tr>
      <w:tr w:rsidR="009F77F0" w:rsidRPr="00196AAE" w:rsidTr="0015580D">
        <w:trPr>
          <w:trHeight w:val="460"/>
        </w:trPr>
        <w:tc>
          <w:tcPr>
            <w:tcW w:w="9720" w:type="dxa"/>
            <w:vAlign w:val="center"/>
          </w:tcPr>
          <w:p w:rsidR="009F77F0" w:rsidRPr="00196AAE" w:rsidRDefault="009F77F0" w:rsidP="00F550A8">
            <w:pPr>
              <w:tabs>
                <w:tab w:val="right" w:pos="3384"/>
              </w:tabs>
              <w:rPr>
                <w:lang w:val="en-US"/>
              </w:rPr>
            </w:pPr>
            <w:r>
              <w:t>15.</w:t>
            </w:r>
            <w:r>
              <w:rPr>
                <w:lang w:val="en-US"/>
              </w:rPr>
              <w:t>Four stroke cycle engine</w:t>
            </w:r>
          </w:p>
        </w:tc>
      </w:tr>
      <w:tr w:rsidR="009F77F0" w:rsidRPr="00196AAE" w:rsidTr="006D2053">
        <w:trPr>
          <w:trHeight w:val="459"/>
        </w:trPr>
        <w:tc>
          <w:tcPr>
            <w:tcW w:w="9720" w:type="dxa"/>
          </w:tcPr>
          <w:p w:rsidR="009F77F0" w:rsidRDefault="009F77F0" w:rsidP="00F550A8">
            <w:pPr>
              <w:rPr>
                <w:lang w:val="en-US"/>
              </w:rPr>
            </w:pPr>
            <w:r>
              <w:t>16.</w:t>
            </w:r>
            <w:r>
              <w:rPr>
                <w:lang w:val="en-US"/>
              </w:rPr>
              <w:t>Four-stroke engines</w:t>
            </w:r>
          </w:p>
          <w:p w:rsidR="009F77F0" w:rsidRPr="00196AAE" w:rsidRDefault="009F77F0" w:rsidP="00F550A8">
            <w:pPr>
              <w:rPr>
                <w:lang w:val="en-US"/>
              </w:rPr>
            </w:pPr>
          </w:p>
        </w:tc>
      </w:tr>
      <w:tr w:rsidR="009F77F0" w:rsidTr="006D2053">
        <w:trPr>
          <w:trHeight w:val="280"/>
        </w:trPr>
        <w:tc>
          <w:tcPr>
            <w:tcW w:w="9720" w:type="dxa"/>
          </w:tcPr>
          <w:p w:rsidR="009F77F0" w:rsidRDefault="009F77F0" w:rsidP="00F550A8">
            <w:pPr>
              <w:rPr>
                <w:lang w:val="en-US"/>
              </w:rPr>
            </w:pPr>
            <w:r w:rsidRPr="0015580D">
              <w:rPr>
                <w:lang w:val="en-US"/>
              </w:rPr>
              <w:t>17.</w:t>
            </w:r>
            <w:r>
              <w:rPr>
                <w:lang w:val="en-US"/>
              </w:rPr>
              <w:t>The difference between 2-stroke and the 4-stroke engines</w:t>
            </w:r>
          </w:p>
        </w:tc>
      </w:tr>
      <w:tr w:rsidR="009F77F0" w:rsidRPr="0079686C" w:rsidTr="0015580D">
        <w:trPr>
          <w:trHeight w:val="527"/>
        </w:trPr>
        <w:tc>
          <w:tcPr>
            <w:tcW w:w="9720" w:type="dxa"/>
            <w:vAlign w:val="center"/>
          </w:tcPr>
          <w:p w:rsidR="009F77F0" w:rsidRPr="0079686C" w:rsidRDefault="009F77F0" w:rsidP="00F550A8">
            <w:pPr>
              <w:rPr>
                <w:lang w:val="en-US"/>
              </w:rPr>
            </w:pPr>
            <w:r>
              <w:t>18.</w:t>
            </w:r>
            <w:r>
              <w:rPr>
                <w:lang w:val="en-US"/>
              </w:rPr>
              <w:t>Scavenging</w:t>
            </w:r>
          </w:p>
        </w:tc>
      </w:tr>
      <w:tr w:rsidR="009F77F0" w:rsidRPr="00196AAE" w:rsidTr="006D2053">
        <w:trPr>
          <w:trHeight w:val="491"/>
        </w:trPr>
        <w:tc>
          <w:tcPr>
            <w:tcW w:w="9720" w:type="dxa"/>
            <w:vAlign w:val="center"/>
          </w:tcPr>
          <w:p w:rsidR="009F77F0" w:rsidRPr="00196AAE" w:rsidRDefault="009F77F0" w:rsidP="00F550A8">
            <w:pPr>
              <w:rPr>
                <w:lang w:val="en-US"/>
              </w:rPr>
            </w:pPr>
            <w:r w:rsidRPr="0015580D">
              <w:rPr>
                <w:lang w:val="en-US"/>
              </w:rPr>
              <w:t>19.</w:t>
            </w:r>
            <w:r>
              <w:rPr>
                <w:lang w:val="en-US"/>
              </w:rPr>
              <w:t>Scavenging</w:t>
            </w:r>
            <w:r w:rsidRPr="00B6483D">
              <w:rPr>
                <w:lang w:val="en-US"/>
              </w:rPr>
              <w:t xml:space="preserve"> </w:t>
            </w:r>
            <w:r>
              <w:rPr>
                <w:lang w:val="en-US"/>
              </w:rPr>
              <w:t>of</w:t>
            </w:r>
            <w:r w:rsidRPr="00B6483D">
              <w:rPr>
                <w:lang w:val="en-US"/>
              </w:rPr>
              <w:t xml:space="preserve"> </w:t>
            </w:r>
            <w:r>
              <w:rPr>
                <w:lang w:val="en-US"/>
              </w:rPr>
              <w:t>the main engine</w:t>
            </w:r>
          </w:p>
        </w:tc>
      </w:tr>
      <w:tr w:rsidR="009F77F0" w:rsidRPr="00112BE0" w:rsidTr="006D2053">
        <w:trPr>
          <w:trHeight w:val="527"/>
        </w:trPr>
        <w:tc>
          <w:tcPr>
            <w:tcW w:w="9720" w:type="dxa"/>
            <w:vAlign w:val="center"/>
          </w:tcPr>
          <w:p w:rsidR="009F77F0" w:rsidRPr="00112BE0" w:rsidRDefault="009F77F0" w:rsidP="00F550A8">
            <w:r>
              <w:t>20.</w:t>
            </w:r>
            <w:r>
              <w:rPr>
                <w:lang w:val="en-US"/>
              </w:rPr>
              <w:t>Main</w:t>
            </w:r>
            <w:r w:rsidRPr="00112BE0">
              <w:t xml:space="preserve"> </w:t>
            </w:r>
            <w:r>
              <w:rPr>
                <w:lang w:val="en-US"/>
              </w:rPr>
              <w:t>engine</w:t>
            </w:r>
            <w:r w:rsidRPr="00112BE0">
              <w:t xml:space="preserve"> </w:t>
            </w:r>
            <w:r>
              <w:rPr>
                <w:lang w:val="en-US"/>
              </w:rPr>
              <w:t>cooling</w:t>
            </w:r>
            <w:r w:rsidRPr="00112BE0">
              <w:t xml:space="preserve"> </w:t>
            </w:r>
            <w:r>
              <w:rPr>
                <w:lang w:val="en-US"/>
              </w:rPr>
              <w:t>system</w:t>
            </w:r>
          </w:p>
        </w:tc>
      </w:tr>
      <w:tr w:rsidR="009F77F0" w:rsidRPr="00196AAE" w:rsidTr="00F550A8">
        <w:trPr>
          <w:trHeight w:val="509"/>
        </w:trPr>
        <w:tc>
          <w:tcPr>
            <w:tcW w:w="9720" w:type="dxa"/>
            <w:vAlign w:val="center"/>
          </w:tcPr>
          <w:p w:rsidR="009F77F0" w:rsidRPr="00196AAE" w:rsidRDefault="009F77F0" w:rsidP="00F550A8">
            <w:pPr>
              <w:rPr>
                <w:lang w:val="en-US"/>
              </w:rPr>
            </w:pPr>
            <w:r>
              <w:t>21.</w:t>
            </w:r>
            <w:r>
              <w:rPr>
                <w:lang w:val="en-US"/>
              </w:rPr>
              <w:t>Water cooling system</w:t>
            </w:r>
          </w:p>
        </w:tc>
      </w:tr>
      <w:tr w:rsidR="009F77F0" w:rsidRPr="00196AAE" w:rsidTr="006D2053">
        <w:trPr>
          <w:trHeight w:val="364"/>
        </w:trPr>
        <w:tc>
          <w:tcPr>
            <w:tcW w:w="9720" w:type="dxa"/>
            <w:vAlign w:val="center"/>
          </w:tcPr>
          <w:p w:rsidR="009F77F0" w:rsidRPr="00196AAE" w:rsidRDefault="009F77F0" w:rsidP="00F550A8">
            <w:pPr>
              <w:rPr>
                <w:color w:val="000000"/>
                <w:lang w:val="en-US"/>
              </w:rPr>
            </w:pPr>
            <w:r>
              <w:rPr>
                <w:color w:val="000000"/>
              </w:rPr>
              <w:t>22.</w:t>
            </w:r>
            <w:r>
              <w:rPr>
                <w:color w:val="000000"/>
                <w:lang w:val="en-US"/>
              </w:rPr>
              <w:t>Central cooling system</w:t>
            </w:r>
          </w:p>
        </w:tc>
      </w:tr>
      <w:tr w:rsidR="009F77F0" w:rsidRPr="00196AAE" w:rsidTr="0015580D">
        <w:trPr>
          <w:trHeight w:val="521"/>
        </w:trPr>
        <w:tc>
          <w:tcPr>
            <w:tcW w:w="9720" w:type="dxa"/>
            <w:vAlign w:val="center"/>
          </w:tcPr>
          <w:p w:rsidR="009F77F0" w:rsidRPr="00196AAE" w:rsidRDefault="009F77F0" w:rsidP="00F550A8">
            <w:pPr>
              <w:tabs>
                <w:tab w:val="right" w:pos="3384"/>
              </w:tabs>
              <w:rPr>
                <w:color w:val="000000"/>
                <w:lang w:val="en-US"/>
              </w:rPr>
            </w:pPr>
            <w:r>
              <w:rPr>
                <w:color w:val="000000"/>
              </w:rPr>
              <w:t>23.</w:t>
            </w:r>
            <w:r>
              <w:rPr>
                <w:color w:val="000000"/>
                <w:lang w:val="en-US"/>
              </w:rPr>
              <w:t>Lubricating system</w:t>
            </w:r>
          </w:p>
        </w:tc>
      </w:tr>
      <w:tr w:rsidR="009F77F0" w:rsidRPr="00196AAE" w:rsidTr="006D2053">
        <w:trPr>
          <w:trHeight w:val="315"/>
        </w:trPr>
        <w:tc>
          <w:tcPr>
            <w:tcW w:w="9720" w:type="dxa"/>
            <w:vAlign w:val="center"/>
          </w:tcPr>
          <w:p w:rsidR="009F77F0" w:rsidRPr="00196AAE" w:rsidRDefault="009F77F0" w:rsidP="00F550A8">
            <w:pPr>
              <w:rPr>
                <w:color w:val="000000"/>
                <w:lang w:val="en-US"/>
              </w:rPr>
            </w:pPr>
            <w:r>
              <w:rPr>
                <w:color w:val="000000"/>
              </w:rPr>
              <w:t>24.</w:t>
            </w:r>
            <w:r>
              <w:rPr>
                <w:color w:val="000000"/>
                <w:lang w:val="en-US"/>
              </w:rPr>
              <w:t>Fuel system</w:t>
            </w:r>
          </w:p>
        </w:tc>
      </w:tr>
      <w:tr w:rsidR="009F77F0" w:rsidRPr="00305241" w:rsidTr="006D2053">
        <w:trPr>
          <w:trHeight w:val="340"/>
        </w:trPr>
        <w:tc>
          <w:tcPr>
            <w:tcW w:w="9720" w:type="dxa"/>
          </w:tcPr>
          <w:p w:rsidR="009F77F0" w:rsidRPr="00305241" w:rsidRDefault="009F77F0" w:rsidP="00F550A8">
            <w:pPr>
              <w:rPr>
                <w:b/>
                <w:color w:val="000000"/>
              </w:rPr>
            </w:pPr>
            <w:r>
              <w:rPr>
                <w:color w:val="000000"/>
              </w:rPr>
              <w:t>25.</w:t>
            </w:r>
            <w:r>
              <w:rPr>
                <w:color w:val="000000"/>
                <w:lang w:val="en-US"/>
              </w:rPr>
              <w:t>Marine</w:t>
            </w:r>
            <w:r w:rsidRPr="00305241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pumping</w:t>
            </w:r>
            <w:r w:rsidRPr="00305241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system</w:t>
            </w:r>
          </w:p>
        </w:tc>
      </w:tr>
      <w:tr w:rsidR="009F77F0" w:rsidRPr="00196AAE" w:rsidTr="00F550A8">
        <w:tc>
          <w:tcPr>
            <w:tcW w:w="9720" w:type="dxa"/>
            <w:vAlign w:val="center"/>
          </w:tcPr>
          <w:p w:rsidR="009F77F0" w:rsidRPr="00196AAE" w:rsidRDefault="009F77F0" w:rsidP="00F550A8">
            <w:pPr>
              <w:tabs>
                <w:tab w:val="left" w:pos="2515"/>
              </w:tabs>
              <w:rPr>
                <w:color w:val="000000"/>
                <w:lang w:val="en-US"/>
              </w:rPr>
            </w:pPr>
            <w:r>
              <w:rPr>
                <w:color w:val="000000"/>
              </w:rPr>
              <w:t>26.</w:t>
            </w:r>
            <w:r>
              <w:rPr>
                <w:color w:val="000000"/>
                <w:lang w:val="en-US"/>
              </w:rPr>
              <w:t>Vertical centrifugal pump</w:t>
            </w:r>
          </w:p>
        </w:tc>
      </w:tr>
      <w:tr w:rsidR="009F77F0" w:rsidRPr="00196AAE" w:rsidTr="0015580D">
        <w:trPr>
          <w:trHeight w:val="435"/>
        </w:trPr>
        <w:tc>
          <w:tcPr>
            <w:tcW w:w="9720" w:type="dxa"/>
            <w:vAlign w:val="center"/>
          </w:tcPr>
          <w:p w:rsidR="009F77F0" w:rsidRPr="00196AAE" w:rsidRDefault="009F77F0" w:rsidP="00F550A8">
            <w:pPr>
              <w:rPr>
                <w:color w:val="000000"/>
                <w:lang w:val="en-US"/>
              </w:rPr>
            </w:pPr>
            <w:r w:rsidRPr="0015580D">
              <w:rPr>
                <w:color w:val="000000"/>
                <w:lang w:val="en-US"/>
              </w:rPr>
              <w:t>27.</w:t>
            </w:r>
            <w:r>
              <w:rPr>
                <w:color w:val="000000"/>
                <w:lang w:val="en-US"/>
              </w:rPr>
              <w:t>Instruction for operating and maintenance of the pumps</w:t>
            </w:r>
          </w:p>
        </w:tc>
      </w:tr>
      <w:tr w:rsidR="009F77F0" w:rsidRPr="000B6228" w:rsidTr="0015580D">
        <w:trPr>
          <w:trHeight w:val="347"/>
        </w:trPr>
        <w:tc>
          <w:tcPr>
            <w:tcW w:w="9720" w:type="dxa"/>
          </w:tcPr>
          <w:p w:rsidR="009F77F0" w:rsidRPr="000B6228" w:rsidRDefault="009F77F0" w:rsidP="00F550A8">
            <w:pPr>
              <w:widowControl w:val="0"/>
              <w:autoSpaceDE w:val="0"/>
              <w:autoSpaceDN w:val="0"/>
              <w:adjustRightInd w:val="0"/>
              <w:spacing w:after="100" w:afterAutospacing="1"/>
              <w:rPr>
                <w:b/>
                <w:lang w:val="en-US" w:eastAsia="uk-UA"/>
              </w:rPr>
            </w:pPr>
            <w:r>
              <w:rPr>
                <w:lang w:eastAsia="uk-UA"/>
              </w:rPr>
              <w:t>28.</w:t>
            </w:r>
            <w:r>
              <w:rPr>
                <w:lang w:val="en-US" w:eastAsia="uk-UA"/>
              </w:rPr>
              <w:t>Boiler design</w:t>
            </w:r>
          </w:p>
        </w:tc>
      </w:tr>
      <w:tr w:rsidR="009F77F0" w:rsidRPr="00196AAE" w:rsidTr="0015580D">
        <w:trPr>
          <w:trHeight w:val="358"/>
        </w:trPr>
        <w:tc>
          <w:tcPr>
            <w:tcW w:w="9720" w:type="dxa"/>
            <w:vAlign w:val="center"/>
          </w:tcPr>
          <w:p w:rsidR="009F77F0" w:rsidRPr="00196AAE" w:rsidRDefault="009F77F0" w:rsidP="0015580D">
            <w:pPr>
              <w:widowControl w:val="0"/>
              <w:autoSpaceDE w:val="0"/>
              <w:autoSpaceDN w:val="0"/>
              <w:adjustRightInd w:val="0"/>
              <w:spacing w:after="100" w:afterAutospacing="1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29.The furnace</w:t>
            </w:r>
          </w:p>
        </w:tc>
      </w:tr>
      <w:tr w:rsidR="009F77F0" w:rsidTr="006D2053">
        <w:trPr>
          <w:trHeight w:val="173"/>
        </w:trPr>
        <w:tc>
          <w:tcPr>
            <w:tcW w:w="9720" w:type="dxa"/>
          </w:tcPr>
          <w:p w:rsidR="009F77F0" w:rsidRDefault="009F77F0" w:rsidP="0015580D">
            <w:pPr>
              <w:widowControl w:val="0"/>
              <w:autoSpaceDE w:val="0"/>
              <w:autoSpaceDN w:val="0"/>
              <w:adjustRightInd w:val="0"/>
              <w:spacing w:after="100" w:afterAutospacing="1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30.Steam turbine</w:t>
            </w:r>
          </w:p>
        </w:tc>
      </w:tr>
      <w:tr w:rsidR="009F77F0" w:rsidTr="006D2053">
        <w:trPr>
          <w:trHeight w:val="353"/>
        </w:trPr>
        <w:tc>
          <w:tcPr>
            <w:tcW w:w="9720" w:type="dxa"/>
          </w:tcPr>
          <w:p w:rsidR="009F77F0" w:rsidRDefault="009F77F0" w:rsidP="00F550A8">
            <w:pPr>
              <w:widowControl w:val="0"/>
              <w:autoSpaceDE w:val="0"/>
              <w:autoSpaceDN w:val="0"/>
              <w:adjustRightInd w:val="0"/>
              <w:spacing w:after="100" w:afterAutospacing="1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31.Steam turbine</w:t>
            </w:r>
          </w:p>
        </w:tc>
      </w:tr>
      <w:tr w:rsidR="009F77F0" w:rsidRPr="00FE21F6" w:rsidTr="006D2053">
        <w:trPr>
          <w:trHeight w:val="170"/>
        </w:trPr>
        <w:tc>
          <w:tcPr>
            <w:tcW w:w="9720" w:type="dxa"/>
            <w:vAlign w:val="center"/>
          </w:tcPr>
          <w:p w:rsidR="009F77F0" w:rsidRPr="00FE21F6" w:rsidRDefault="009F77F0" w:rsidP="00F550A8">
            <w:pPr>
              <w:widowControl w:val="0"/>
              <w:autoSpaceDE w:val="0"/>
              <w:autoSpaceDN w:val="0"/>
              <w:adjustRightInd w:val="0"/>
              <w:spacing w:after="100" w:afterAutospacing="1"/>
              <w:rPr>
                <w:color w:val="000000"/>
              </w:rPr>
            </w:pPr>
            <w:r>
              <w:rPr>
                <w:color w:val="000000"/>
                <w:lang w:val="en-US"/>
              </w:rPr>
              <w:t>32.Turbine</w:t>
            </w:r>
            <w:r w:rsidRPr="00FE21F6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parts</w:t>
            </w:r>
          </w:p>
        </w:tc>
      </w:tr>
      <w:tr w:rsidR="009F77F0" w:rsidRPr="00205401" w:rsidTr="00F550A8">
        <w:tc>
          <w:tcPr>
            <w:tcW w:w="9720" w:type="dxa"/>
            <w:vAlign w:val="center"/>
          </w:tcPr>
          <w:p w:rsidR="009F77F0" w:rsidRPr="00205401" w:rsidRDefault="009F77F0" w:rsidP="00F550A8">
            <w:pPr>
              <w:tabs>
                <w:tab w:val="left" w:pos="2370"/>
              </w:tabs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33.Generators. DC generators</w:t>
            </w:r>
          </w:p>
        </w:tc>
      </w:tr>
      <w:tr w:rsidR="009F77F0" w:rsidRPr="00205401" w:rsidTr="00F550A8">
        <w:tc>
          <w:tcPr>
            <w:tcW w:w="9720" w:type="dxa"/>
            <w:vAlign w:val="center"/>
          </w:tcPr>
          <w:p w:rsidR="009F77F0" w:rsidRPr="00205401" w:rsidRDefault="009F77F0" w:rsidP="00F550A8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34.Generators. AC generators</w:t>
            </w:r>
          </w:p>
        </w:tc>
      </w:tr>
      <w:tr w:rsidR="009F77F0" w:rsidRPr="000A1B68" w:rsidTr="006D2053">
        <w:trPr>
          <w:trHeight w:val="435"/>
        </w:trPr>
        <w:tc>
          <w:tcPr>
            <w:tcW w:w="9720" w:type="dxa"/>
            <w:vAlign w:val="center"/>
          </w:tcPr>
          <w:p w:rsidR="009F77F0" w:rsidRPr="000A1B68" w:rsidRDefault="009F77F0" w:rsidP="00F550A8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35.</w:t>
            </w:r>
            <w:r w:rsidRPr="000A1B68">
              <w:rPr>
                <w:color w:val="000000"/>
                <w:lang w:val="en-US"/>
              </w:rPr>
              <w:t>Direct current motors</w:t>
            </w:r>
          </w:p>
        </w:tc>
      </w:tr>
      <w:tr w:rsidR="009F77F0" w:rsidRPr="00205401" w:rsidTr="006D2053">
        <w:trPr>
          <w:trHeight w:val="527"/>
        </w:trPr>
        <w:tc>
          <w:tcPr>
            <w:tcW w:w="9720" w:type="dxa"/>
            <w:vAlign w:val="center"/>
          </w:tcPr>
          <w:p w:rsidR="009F77F0" w:rsidRPr="00205401" w:rsidRDefault="009F77F0" w:rsidP="00F550A8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36.Alternative motors</w:t>
            </w:r>
          </w:p>
        </w:tc>
      </w:tr>
      <w:tr w:rsidR="009F77F0" w:rsidRPr="00205401" w:rsidTr="00F550A8">
        <w:tc>
          <w:tcPr>
            <w:tcW w:w="9720" w:type="dxa"/>
            <w:vAlign w:val="center"/>
          </w:tcPr>
          <w:p w:rsidR="009F77F0" w:rsidRPr="00205401" w:rsidRDefault="009F77F0" w:rsidP="00F550A8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37.Power Plant</w:t>
            </w:r>
          </w:p>
        </w:tc>
      </w:tr>
      <w:tr w:rsidR="009F77F0" w:rsidRPr="00196AAE" w:rsidTr="00F550A8">
        <w:tc>
          <w:tcPr>
            <w:tcW w:w="9720" w:type="dxa"/>
            <w:vAlign w:val="center"/>
          </w:tcPr>
          <w:p w:rsidR="009F77F0" w:rsidRPr="00196AAE" w:rsidRDefault="009F77F0" w:rsidP="00F550A8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38. Manoeuvring the ship under way</w:t>
            </w:r>
          </w:p>
        </w:tc>
      </w:tr>
      <w:tr w:rsidR="009F77F0" w:rsidRPr="00196AAE" w:rsidTr="006D2053">
        <w:trPr>
          <w:trHeight w:val="417"/>
        </w:trPr>
        <w:tc>
          <w:tcPr>
            <w:tcW w:w="9720" w:type="dxa"/>
          </w:tcPr>
          <w:p w:rsidR="009F77F0" w:rsidRPr="00196AAE" w:rsidRDefault="009F77F0" w:rsidP="00F550A8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 xml:space="preserve">39.Propelling machinery  </w:t>
            </w:r>
          </w:p>
        </w:tc>
      </w:tr>
      <w:tr w:rsidR="009F77F0" w:rsidRPr="00196AAE" w:rsidTr="006D2053">
        <w:trPr>
          <w:trHeight w:val="523"/>
        </w:trPr>
        <w:tc>
          <w:tcPr>
            <w:tcW w:w="9720" w:type="dxa"/>
          </w:tcPr>
          <w:p w:rsidR="009F77F0" w:rsidRPr="00196AAE" w:rsidRDefault="009F77F0" w:rsidP="00F550A8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40.International Convention</w:t>
            </w:r>
          </w:p>
        </w:tc>
      </w:tr>
      <w:tr w:rsidR="009F77F0" w:rsidRPr="00196AAE" w:rsidTr="006D2053">
        <w:trPr>
          <w:trHeight w:val="351"/>
        </w:trPr>
        <w:tc>
          <w:tcPr>
            <w:tcW w:w="9720" w:type="dxa"/>
          </w:tcPr>
          <w:p w:rsidR="009F77F0" w:rsidRPr="00196AAE" w:rsidRDefault="009F77F0" w:rsidP="00F550A8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41.Marine pollution</w:t>
            </w:r>
          </w:p>
        </w:tc>
      </w:tr>
      <w:tr w:rsidR="009F77F0" w:rsidRPr="00196AAE" w:rsidTr="00F550A8">
        <w:trPr>
          <w:trHeight w:val="519"/>
        </w:trPr>
        <w:tc>
          <w:tcPr>
            <w:tcW w:w="9720" w:type="dxa"/>
          </w:tcPr>
          <w:p w:rsidR="009F77F0" w:rsidRPr="00196AAE" w:rsidRDefault="009F77F0" w:rsidP="00F550A8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42.ANNEX 1. Regulation 16</w:t>
            </w:r>
          </w:p>
        </w:tc>
      </w:tr>
      <w:tr w:rsidR="009F77F0" w:rsidRPr="00643F9A" w:rsidTr="006D2053">
        <w:trPr>
          <w:trHeight w:val="549"/>
        </w:trPr>
        <w:tc>
          <w:tcPr>
            <w:tcW w:w="9720" w:type="dxa"/>
          </w:tcPr>
          <w:p w:rsidR="009F77F0" w:rsidRPr="00643F9A" w:rsidRDefault="009F77F0" w:rsidP="00F550A8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43.</w:t>
            </w:r>
            <w:r w:rsidRPr="00643F9A">
              <w:rPr>
                <w:color w:val="000000"/>
                <w:lang w:val="en-US"/>
              </w:rPr>
              <w:t>Sewage and waste water treatment system</w:t>
            </w:r>
          </w:p>
        </w:tc>
      </w:tr>
      <w:tr w:rsidR="009F77F0" w:rsidTr="00F550A8">
        <w:trPr>
          <w:trHeight w:val="223"/>
        </w:trPr>
        <w:tc>
          <w:tcPr>
            <w:tcW w:w="9720" w:type="dxa"/>
          </w:tcPr>
          <w:p w:rsidR="009F77F0" w:rsidRDefault="009F77F0" w:rsidP="00F550A8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 xml:space="preserve">44.Marine incinerator </w:t>
            </w:r>
          </w:p>
        </w:tc>
      </w:tr>
      <w:tr w:rsidR="009F77F0" w:rsidTr="00F550A8">
        <w:trPr>
          <w:trHeight w:val="372"/>
        </w:trPr>
        <w:tc>
          <w:tcPr>
            <w:tcW w:w="9720" w:type="dxa"/>
            <w:vAlign w:val="center"/>
          </w:tcPr>
          <w:p w:rsidR="009F77F0" w:rsidRDefault="009F77F0" w:rsidP="00F550A8">
            <w:pPr>
              <w:rPr>
                <w:color w:val="000000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45.</w:t>
            </w:r>
            <w:r w:rsidRPr="00643F9A">
              <w:rPr>
                <w:color w:val="000000"/>
                <w:sz w:val="24"/>
                <w:szCs w:val="24"/>
                <w:lang w:val="en-US"/>
              </w:rPr>
              <w:t>Working principle of the marine</w:t>
            </w:r>
            <w:r>
              <w:rPr>
                <w:color w:val="000000"/>
                <w:lang w:val="en-US"/>
              </w:rPr>
              <w:t xml:space="preserve"> </w:t>
            </w:r>
            <w:r w:rsidRPr="00643F9A">
              <w:rPr>
                <w:color w:val="000000"/>
                <w:sz w:val="24"/>
                <w:szCs w:val="24"/>
                <w:lang w:val="en-US"/>
              </w:rPr>
              <w:t xml:space="preserve">waste oil incinerator </w:t>
            </w:r>
          </w:p>
        </w:tc>
      </w:tr>
    </w:tbl>
    <w:p w:rsidR="009F77F0" w:rsidRPr="00F550A8" w:rsidRDefault="009F77F0" w:rsidP="00F550A8">
      <w:pPr>
        <w:rPr>
          <w:lang w:val="en-US"/>
        </w:rPr>
      </w:pPr>
    </w:p>
    <w:sectPr w:rsidR="009F77F0" w:rsidRPr="00F550A8" w:rsidSect="00A72AC3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4686C"/>
    <w:multiLevelType w:val="hybridMultilevel"/>
    <w:tmpl w:val="59E8B3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F8A44DF"/>
    <w:multiLevelType w:val="hybridMultilevel"/>
    <w:tmpl w:val="6D9EB8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2FE3"/>
    <w:rsid w:val="000428F4"/>
    <w:rsid w:val="0008360D"/>
    <w:rsid w:val="000A1B68"/>
    <w:rsid w:val="000B6228"/>
    <w:rsid w:val="00112BE0"/>
    <w:rsid w:val="0015580D"/>
    <w:rsid w:val="00196AAE"/>
    <w:rsid w:val="001A19EA"/>
    <w:rsid w:val="001A26E1"/>
    <w:rsid w:val="001C3BD7"/>
    <w:rsid w:val="001C3D4A"/>
    <w:rsid w:val="001E6303"/>
    <w:rsid w:val="001F56D1"/>
    <w:rsid w:val="00205401"/>
    <w:rsid w:val="002C1761"/>
    <w:rsid w:val="002D000B"/>
    <w:rsid w:val="002F27B6"/>
    <w:rsid w:val="00305241"/>
    <w:rsid w:val="0031676B"/>
    <w:rsid w:val="00343949"/>
    <w:rsid w:val="00477839"/>
    <w:rsid w:val="004D539F"/>
    <w:rsid w:val="00522938"/>
    <w:rsid w:val="005D0F31"/>
    <w:rsid w:val="005F3917"/>
    <w:rsid w:val="005F56D0"/>
    <w:rsid w:val="00617285"/>
    <w:rsid w:val="00643F9A"/>
    <w:rsid w:val="006C7A1D"/>
    <w:rsid w:val="006D2053"/>
    <w:rsid w:val="006F3165"/>
    <w:rsid w:val="007739C9"/>
    <w:rsid w:val="00794A83"/>
    <w:rsid w:val="0079686C"/>
    <w:rsid w:val="00803E1C"/>
    <w:rsid w:val="008506F5"/>
    <w:rsid w:val="00884EB8"/>
    <w:rsid w:val="008A11E4"/>
    <w:rsid w:val="008C70A2"/>
    <w:rsid w:val="009517B6"/>
    <w:rsid w:val="009C63F6"/>
    <w:rsid w:val="009E5480"/>
    <w:rsid w:val="009F77F0"/>
    <w:rsid w:val="00A14951"/>
    <w:rsid w:val="00A472DE"/>
    <w:rsid w:val="00A72AC3"/>
    <w:rsid w:val="00AF437A"/>
    <w:rsid w:val="00B6483D"/>
    <w:rsid w:val="00B9107E"/>
    <w:rsid w:val="00BA4EBE"/>
    <w:rsid w:val="00BC3487"/>
    <w:rsid w:val="00C306E0"/>
    <w:rsid w:val="00C32FE3"/>
    <w:rsid w:val="00C75352"/>
    <w:rsid w:val="00C97A5E"/>
    <w:rsid w:val="00CC58B1"/>
    <w:rsid w:val="00D2015E"/>
    <w:rsid w:val="00D354EC"/>
    <w:rsid w:val="00E235B6"/>
    <w:rsid w:val="00E52E4B"/>
    <w:rsid w:val="00E67602"/>
    <w:rsid w:val="00EE5EAA"/>
    <w:rsid w:val="00F06EE9"/>
    <w:rsid w:val="00F35988"/>
    <w:rsid w:val="00F51644"/>
    <w:rsid w:val="00F533E3"/>
    <w:rsid w:val="00F550A8"/>
    <w:rsid w:val="00F73357"/>
    <w:rsid w:val="00F9796E"/>
    <w:rsid w:val="00FE21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2FE3"/>
    <w:rPr>
      <w:rFonts w:ascii="Times New Roman" w:eastAsia="Times New Roman" w:hAnsi="Times New Roman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A72AC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72AC3"/>
    <w:rPr>
      <w:rFonts w:ascii="Tahoma" w:hAnsi="Tahoma" w:cs="Tahoma"/>
      <w:sz w:val="16"/>
      <w:szCs w:val="16"/>
      <w:lang w:eastAsia="ru-RU"/>
    </w:rPr>
  </w:style>
  <w:style w:type="paragraph" w:styleId="Caption">
    <w:name w:val="caption"/>
    <w:basedOn w:val="Normal"/>
    <w:uiPriority w:val="99"/>
    <w:qFormat/>
    <w:rsid w:val="00F51644"/>
    <w:pPr>
      <w:jc w:val="center"/>
    </w:pPr>
    <w:rPr>
      <w:b/>
      <w:szCs w:val="20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120</TotalTime>
  <Pages>2</Pages>
  <Words>231</Words>
  <Characters>1323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20</cp:revision>
  <cp:lastPrinted>2017-11-28T08:40:00Z</cp:lastPrinted>
  <dcterms:created xsi:type="dcterms:W3CDTF">2017-09-09T08:08:00Z</dcterms:created>
  <dcterms:modified xsi:type="dcterms:W3CDTF">2018-09-20T19:23:00Z</dcterms:modified>
</cp:coreProperties>
</file>